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4" w:rsidRDefault="006840D4" w:rsidP="006840D4">
      <w:pPr>
        <w:shd w:val="clear" w:color="auto" w:fill="FFFFFF"/>
        <w:ind w:left="7" w:right="22" w:firstLine="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имеет современную материальную базу. Имеются </w:t>
      </w:r>
      <w:r w:rsidR="0025235F">
        <w:rPr>
          <w:sz w:val="24"/>
          <w:szCs w:val="24"/>
        </w:rPr>
        <w:t>8</w:t>
      </w:r>
      <w:r>
        <w:rPr>
          <w:sz w:val="24"/>
          <w:szCs w:val="24"/>
        </w:rPr>
        <w:t xml:space="preserve"> групповых помещений, состоящих из игровой, спальни и туалетной комнат. Оборудованы специальные кабинеты для заведующего, медицинский сестры, заведующего хозяйственной частью, методический кабинет для воспитателей, </w:t>
      </w:r>
      <w:proofErr w:type="spellStart"/>
      <w:r>
        <w:rPr>
          <w:sz w:val="24"/>
          <w:szCs w:val="24"/>
        </w:rPr>
        <w:t>логопункт</w:t>
      </w:r>
      <w:proofErr w:type="spellEnd"/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Медицинский кабинет оснащен </w:t>
      </w:r>
      <w:r>
        <w:rPr>
          <w:sz w:val="24"/>
          <w:szCs w:val="24"/>
        </w:rPr>
        <w:t xml:space="preserve">кварцевым облучателем,  </w:t>
      </w:r>
      <w:r>
        <w:rPr>
          <w:spacing w:val="-1"/>
          <w:sz w:val="24"/>
          <w:szCs w:val="24"/>
        </w:rPr>
        <w:t xml:space="preserve">ингаляторами (паровой, ультразвуковой «Муссон»), </w:t>
      </w:r>
      <w:r>
        <w:rPr>
          <w:spacing w:val="1"/>
          <w:sz w:val="24"/>
          <w:szCs w:val="24"/>
        </w:rPr>
        <w:t>бактерицидной лампой, переносным облучателем ОМО.</w:t>
      </w:r>
    </w:p>
    <w:p w:rsidR="006840D4" w:rsidRDefault="006840D4" w:rsidP="006840D4">
      <w:pPr>
        <w:pStyle w:val="a3"/>
        <w:jc w:val="both"/>
      </w:pPr>
      <w:r>
        <w:rPr>
          <w:spacing w:val="1"/>
        </w:rPr>
        <w:t>Группы оснащены полным комплектом мебели и учебным оборудованием.</w:t>
      </w:r>
      <w:r w:rsidR="0025235F">
        <w:t xml:space="preserve"> В ДОУ имеются эстетически оборудованные музыкальный зал</w:t>
      </w:r>
      <w:r>
        <w:t>, мини-музей «Русская изба», уголок «</w:t>
      </w:r>
      <w:r w:rsidR="0025235F">
        <w:t xml:space="preserve">Предметы старины», зимний сад, </w:t>
      </w:r>
      <w:r>
        <w:t xml:space="preserve">галерея картин. </w:t>
      </w:r>
      <w:r w:rsidR="0025235F">
        <w:t>В детском саду</w:t>
      </w:r>
      <w:r>
        <w:t xml:space="preserve"> </w:t>
      </w:r>
      <w:r w:rsidR="0025235F">
        <w:t>оснащен</w:t>
      </w:r>
      <w:r>
        <w:t xml:space="preserve"> пищеб</w:t>
      </w:r>
      <w:r w:rsidR="0025235F">
        <w:t>лок, имеется овощехранилище и прачечная</w:t>
      </w:r>
      <w:r>
        <w:t>. На территории детского сада расположены  игровые площадки с теневыми навесами, спортивные площадки, мини-футбольное поле, участок с газон</w:t>
      </w:r>
      <w:r w:rsidR="0025235F">
        <w:t>ным покрытием, цветники</w:t>
      </w:r>
      <w:r>
        <w:t>.</w:t>
      </w:r>
    </w:p>
    <w:p w:rsidR="006840D4" w:rsidRDefault="006840D4" w:rsidP="006840D4">
      <w:pPr>
        <w:pStyle w:val="a4"/>
        <w:ind w:left="0"/>
        <w:jc w:val="both"/>
      </w:pPr>
      <w:r>
        <w:t xml:space="preserve">     </w:t>
      </w:r>
      <w:r>
        <w:rPr>
          <w:b/>
          <w:bCs/>
        </w:rPr>
        <w:t xml:space="preserve"> </w:t>
      </w:r>
      <w:r>
        <w:t xml:space="preserve">     Предметно-развивающая среда детского сада проектируется и организуется в соответствии с реализуемой программой и с учетом возрастных особенностей детей. Групповое пространство доступно детям. По всем видам деятельности созданы зоны (игровые</w:t>
      </w:r>
      <w:r w:rsidR="0025235F">
        <w:t>, двигательные, уединения</w:t>
      </w:r>
      <w:proofErr w:type="gramStart"/>
      <w:r w:rsidR="0025235F">
        <w:t xml:space="preserve"> </w:t>
      </w:r>
      <w:r>
        <w:t>)</w:t>
      </w:r>
      <w:proofErr w:type="gramEnd"/>
      <w:r>
        <w:t xml:space="preserve">. Созданы условия для совместной и самостоятельной деятельности.  Группы  насыщены развивающими играми, пособиями, игрушками. Особое внимание уделяется созданию условий для двигательной активности детей. </w:t>
      </w:r>
    </w:p>
    <w:p w:rsidR="00796E4A" w:rsidRDefault="00796E4A"/>
    <w:sectPr w:rsidR="00796E4A" w:rsidSect="0079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4"/>
    <w:rsid w:val="000F3166"/>
    <w:rsid w:val="0019107B"/>
    <w:rsid w:val="0025235F"/>
    <w:rsid w:val="002F28B8"/>
    <w:rsid w:val="006840D4"/>
    <w:rsid w:val="00796E4A"/>
    <w:rsid w:val="00A6365F"/>
    <w:rsid w:val="00FB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0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6840D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684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2019-10-16T08:47:00Z</dcterms:created>
  <dcterms:modified xsi:type="dcterms:W3CDTF">2019-10-16T09:01:00Z</dcterms:modified>
</cp:coreProperties>
</file>